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D814" w14:textId="77777777" w:rsidR="008E344D" w:rsidRDefault="008E344D" w:rsidP="008E344D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UGOVOR ERASMUS+ IZMEĐU KORISNIKA I SUDIONIKA</w:t>
      </w:r>
    </w:p>
    <w:p w14:paraId="699C1E61" w14:textId="5000559A" w:rsidR="00F71AF0" w:rsidRPr="0016510E" w:rsidRDefault="008E344D" w:rsidP="00F71AF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5466687" w14:textId="37E0D9BA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5B6D68" w:rsidRPr="005B6D68">
        <w:rPr>
          <w:b/>
          <w:sz w:val="23"/>
        </w:rPr>
        <w:t>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AD270B">
        <w:rPr>
          <w:rFonts w:asciiTheme="minorHAnsi" w:hAnsiTheme="minorHAnsi" w:cstheme="minorHAnsi"/>
          <w:sz w:val="24"/>
          <w:szCs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AD270B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AD270B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>E-</w:t>
      </w:r>
      <w:r w:rsidRPr="00AD270B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AD270B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7A2D533" w:rsidR="00F9359A" w:rsidRDefault="00F9359A" w:rsidP="00463271">
      <w:pPr>
        <w:spacing w:after="120"/>
        <w:ind w:left="720"/>
        <w:rPr>
          <w:sz w:val="24"/>
          <w:szCs w:val="24"/>
        </w:rPr>
      </w:pPr>
      <w:r w:rsidRPr="00334C43">
        <w:rPr>
          <w:sz w:val="24"/>
        </w:rPr>
        <w:t xml:space="preserve">Priloga I.: Ugovor o Erasmus+ mobilnosti osoblja u svrhu </w:t>
      </w:r>
      <w:r w:rsidR="00334C43" w:rsidRPr="00334C43">
        <w:rPr>
          <w:sz w:val="24"/>
        </w:rPr>
        <w:t xml:space="preserve">stručnog </w:t>
      </w:r>
      <w:r w:rsidRPr="00334C43">
        <w:rPr>
          <w:sz w:val="24"/>
        </w:rPr>
        <w:t>osposobljavanja</w:t>
      </w:r>
      <w:r w:rsidRPr="00334C4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61E10951" w:rsidR="00AB45E6" w:rsidRDefault="00AB45E6" w:rsidP="773BE38D">
      <w:pPr>
        <w:jc w:val="both"/>
        <w:rPr>
          <w:sz w:val="24"/>
          <w:szCs w:val="24"/>
        </w:rPr>
      </w:pPr>
    </w:p>
    <w:p w14:paraId="112F61F6" w14:textId="61CDE5AB" w:rsidR="001D001E" w:rsidRDefault="001D001E" w:rsidP="773BE38D">
      <w:pPr>
        <w:jc w:val="both"/>
        <w:rPr>
          <w:sz w:val="24"/>
          <w:szCs w:val="24"/>
        </w:rPr>
      </w:pPr>
    </w:p>
    <w:p w14:paraId="32F0C004" w14:textId="77777777" w:rsidR="001D001E" w:rsidRDefault="001D001E" w:rsidP="773BE38D">
      <w:pPr>
        <w:jc w:val="both"/>
        <w:rPr>
          <w:sz w:val="24"/>
          <w:szCs w:val="24"/>
        </w:rPr>
      </w:pPr>
    </w:p>
    <w:p w14:paraId="35AAD8A5" w14:textId="0E49CE1B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lastRenderedPageBreak/>
        <w:t xml:space="preserve">Ukupan iznos uključuje </w:t>
      </w:r>
      <w:r w:rsidR="003E65DD" w:rsidRPr="00AD270B">
        <w:rPr>
          <w:b/>
          <w:sz w:val="24"/>
          <w:szCs w:val="24"/>
          <w:highlight w:val="lightGray"/>
        </w:rPr>
        <w:t>(odabrati odgovarajuću opciju/opcije):</w:t>
      </w:r>
      <w:r w:rsidR="003E65DD" w:rsidRPr="001D001E">
        <w:rPr>
          <w:b/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720B1BA" w:rsidR="00F92BA8" w:rsidRPr="008E344D" w:rsidRDefault="00EB3B66" w:rsidP="008E344D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343050D3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88D8649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BB35B7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069E6789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isp</w:t>
      </w:r>
      <w:r w:rsidR="002B2378" w:rsidRPr="001D001E">
        <w:rPr>
          <w:sz w:val="24"/>
        </w:rPr>
        <w:t>late iznosa</w:t>
      </w:r>
      <w:r w:rsidR="00B16544" w:rsidRPr="001D001E">
        <w:rPr>
          <w:sz w:val="24"/>
        </w:rPr>
        <w:t xml:space="preserve"> </w:t>
      </w:r>
      <w:r w:rsidR="00A22B75" w:rsidRPr="001D001E">
        <w:rPr>
          <w:sz w:val="24"/>
        </w:rPr>
        <w:t>…</w:t>
      </w:r>
      <w:r w:rsidR="002B2378" w:rsidRPr="001D001E">
        <w:rPr>
          <w:sz w:val="24"/>
        </w:rPr>
        <w:t xml:space="preserve"> EU</w:t>
      </w:r>
      <w:r w:rsidR="00B16544" w:rsidRPr="001D001E">
        <w:rPr>
          <w:sz w:val="24"/>
        </w:rPr>
        <w:t xml:space="preserve">R od kojih … EUR za pojedinačnu potporu i … EUR za putovanje. </w:t>
      </w:r>
      <w:bookmarkEnd w:id="1"/>
    </w:p>
    <w:p w14:paraId="46527E50" w14:textId="30C2052A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516E6850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61FC0D71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365BFE83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>mora vratiti iznos unaprijed isplaćene financijske potpore osim ako nije drugačije dogovoreno s organizacijom. Organizacij</w:t>
      </w:r>
      <w:r w:rsidR="00035A26">
        <w:rPr>
          <w:sz w:val="24"/>
        </w:rPr>
        <w:t>a</w:t>
      </w:r>
      <w:r w:rsidR="00FF5988">
        <w:rPr>
          <w:sz w:val="24"/>
        </w:rPr>
        <w:t xml:space="preserve">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66D50518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1F3B7AD8" w14:textId="66431733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46F3EE05" w:rsidR="00206CBB" w:rsidRDefault="0053534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63700BC4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</w:t>
      </w:r>
      <w:r w:rsidR="000039AD">
        <w:rPr>
          <w:sz w:val="24"/>
        </w:rPr>
        <w:lastRenderedPageBreak/>
        <w:t xml:space="preserve">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77247539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7894E41F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A3DE9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bookmarkStart w:id="2" w:name="_GoBack"/>
      <w:bookmarkEnd w:id="2"/>
      <w:r>
        <w:rPr>
          <w:sz w:val="24"/>
        </w:rPr>
        <w:t xml:space="preserve"> i/ili nacionalnoj agenciji. Ako se ne slaže s načinom na koji Europska komisija koristi njegove osobne podatke, sudionik može podnijeti pritužbu Europskom nadzorniku za zaštitu podataka.</w:t>
      </w:r>
    </w:p>
    <w:p w14:paraId="54B97804" w14:textId="7F241652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1D001E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1D001E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lastRenderedPageBreak/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62D6EBF" w:rsidR="006901B3" w:rsidRPr="009F4127" w:rsidRDefault="006901B3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2252A09F" w:rsidR="007D2907" w:rsidRDefault="007D2907" w:rsidP="00683DC3">
      <w:pPr>
        <w:spacing w:after="120"/>
        <w:jc w:val="both"/>
        <w:rPr>
          <w:b/>
        </w:rPr>
      </w:pPr>
    </w:p>
    <w:p w14:paraId="56E8A776" w14:textId="366D4072" w:rsidR="00874EA0" w:rsidRDefault="00874EA0" w:rsidP="00683DC3">
      <w:pPr>
        <w:spacing w:after="120"/>
        <w:jc w:val="both"/>
        <w:rPr>
          <w:b/>
        </w:rPr>
      </w:pPr>
    </w:p>
    <w:p w14:paraId="184E2271" w14:textId="088C1867" w:rsidR="00874EA0" w:rsidRDefault="00874EA0" w:rsidP="00683DC3">
      <w:pPr>
        <w:spacing w:after="120"/>
        <w:jc w:val="both"/>
        <w:rPr>
          <w:b/>
        </w:rPr>
      </w:pPr>
    </w:p>
    <w:p w14:paraId="0190E89C" w14:textId="2F385D33" w:rsidR="00874EA0" w:rsidRDefault="00874EA0" w:rsidP="00683DC3">
      <w:pPr>
        <w:spacing w:after="120"/>
        <w:jc w:val="both"/>
        <w:rPr>
          <w:b/>
        </w:rPr>
      </w:pPr>
    </w:p>
    <w:p w14:paraId="205C2DAB" w14:textId="0B50CAAF" w:rsidR="00874EA0" w:rsidRDefault="00874EA0" w:rsidP="00683DC3">
      <w:pPr>
        <w:spacing w:after="120"/>
        <w:jc w:val="both"/>
        <w:rPr>
          <w:b/>
        </w:rPr>
      </w:pPr>
    </w:p>
    <w:p w14:paraId="357C5755" w14:textId="7E2F191A" w:rsidR="00874EA0" w:rsidRDefault="00874EA0" w:rsidP="00683DC3">
      <w:pPr>
        <w:spacing w:after="120"/>
        <w:jc w:val="both"/>
        <w:rPr>
          <w:b/>
        </w:rPr>
      </w:pPr>
    </w:p>
    <w:p w14:paraId="6FE2EC09" w14:textId="6F85FD31" w:rsidR="00874EA0" w:rsidRDefault="00874EA0" w:rsidP="00683DC3">
      <w:pPr>
        <w:spacing w:after="120"/>
        <w:jc w:val="both"/>
        <w:rPr>
          <w:b/>
        </w:rPr>
      </w:pPr>
    </w:p>
    <w:p w14:paraId="024F3E9C" w14:textId="35219940" w:rsidR="00874EA0" w:rsidRDefault="00874EA0" w:rsidP="00683DC3">
      <w:pPr>
        <w:spacing w:after="120"/>
        <w:jc w:val="both"/>
        <w:rPr>
          <w:b/>
        </w:rPr>
      </w:pPr>
    </w:p>
    <w:p w14:paraId="6500F707" w14:textId="7111C306" w:rsidR="00874EA0" w:rsidRDefault="00874EA0" w:rsidP="00683DC3">
      <w:pPr>
        <w:spacing w:after="120"/>
        <w:jc w:val="both"/>
        <w:rPr>
          <w:b/>
        </w:rPr>
      </w:pPr>
    </w:p>
    <w:p w14:paraId="363B7D6E" w14:textId="2347A447" w:rsidR="00874EA0" w:rsidRDefault="00874EA0" w:rsidP="00683DC3">
      <w:pPr>
        <w:spacing w:after="120"/>
        <w:jc w:val="both"/>
        <w:rPr>
          <w:b/>
        </w:rPr>
      </w:pPr>
    </w:p>
    <w:p w14:paraId="631435D3" w14:textId="77777777" w:rsidR="00874EA0" w:rsidRPr="0016510E" w:rsidRDefault="00874EA0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16D50CDB" w14:textId="77777777" w:rsidR="00334C43" w:rsidRDefault="00334C43" w:rsidP="004C4F1B">
      <w:pPr>
        <w:tabs>
          <w:tab w:val="left" w:pos="5670"/>
        </w:tabs>
        <w:ind w:left="5812" w:hanging="5812"/>
        <w:rPr>
          <w:sz w:val="24"/>
        </w:rPr>
      </w:pPr>
    </w:p>
    <w:p w14:paraId="4F32A8F7" w14:textId="7B416538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33AE1504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C84561">
        <w:rPr>
          <w:sz w:val="24"/>
          <w:highlight w:val="lightGray"/>
        </w:rPr>
        <w:t xml:space="preserve">U </w:t>
      </w:r>
      <w:r w:rsidR="007E033D" w:rsidRPr="00C84561">
        <w:rPr>
          <w:sz w:val="24"/>
          <w:highlight w:val="lightGray"/>
        </w:rPr>
        <w:t>Puli</w:t>
      </w:r>
      <w:r w:rsidRPr="00C84561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4AEB6EB9" w:rsidR="00C84561" w:rsidRPr="00C84561" w:rsidRDefault="00B90BE6" w:rsidP="00C84561">
      <w:pPr>
        <w:tabs>
          <w:tab w:val="left" w:pos="1701"/>
        </w:tabs>
        <w:jc w:val="center"/>
        <w:rPr>
          <w:b/>
          <w:sz w:val="24"/>
        </w:rPr>
        <w:sectPr w:rsidR="00C84561" w:rsidRPr="00C84561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334C43">
        <w:rPr>
          <w:b/>
          <w:sz w:val="24"/>
        </w:rPr>
        <w:t xml:space="preserve">stručnog </w:t>
      </w:r>
      <w:r w:rsidRPr="007E033D">
        <w:rPr>
          <w:b/>
          <w:sz w:val="24"/>
        </w:rPr>
        <w:t>osposobljavanj</w:t>
      </w:r>
      <w:r w:rsidR="00C84561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71CA0" w14:textId="77777777" w:rsidR="00F205E9" w:rsidRDefault="00F205E9">
      <w:r>
        <w:separator/>
      </w:r>
    </w:p>
  </w:endnote>
  <w:endnote w:type="continuationSeparator" w:id="0">
    <w:p w14:paraId="4E532136" w14:textId="77777777" w:rsidR="00F205E9" w:rsidRDefault="00F205E9">
      <w:r>
        <w:continuationSeparator/>
      </w:r>
    </w:p>
  </w:endnote>
  <w:endnote w:type="continuationNotice" w:id="1">
    <w:p w14:paraId="0DD0D145" w14:textId="77777777" w:rsidR="00F205E9" w:rsidRDefault="00F20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6F14" w14:textId="77777777" w:rsidR="00F205E9" w:rsidRDefault="00F205E9">
      <w:r>
        <w:separator/>
      </w:r>
    </w:p>
  </w:footnote>
  <w:footnote w:type="continuationSeparator" w:id="0">
    <w:p w14:paraId="6F95128D" w14:textId="77777777" w:rsidR="00F205E9" w:rsidRDefault="00F205E9">
      <w:r>
        <w:continuationSeparator/>
      </w:r>
    </w:p>
  </w:footnote>
  <w:footnote w:type="continuationNotice" w:id="1">
    <w:p w14:paraId="1DC17D50" w14:textId="77777777" w:rsidR="00F205E9" w:rsidRDefault="00F205E9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3FC5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5A26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798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57E0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01E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6697B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4C43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4EA0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44D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2B75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70B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16E67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35B7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4561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54F55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089C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5E9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06F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C6F759F3-133F-4991-A7B2-9505E19C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2256</Words>
  <Characters>12861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93</cp:revision>
  <cp:lastPrinted>2015-03-04T15:51:00Z</cp:lastPrinted>
  <dcterms:created xsi:type="dcterms:W3CDTF">2025-05-05T09:34:00Z</dcterms:created>
  <dcterms:modified xsi:type="dcterms:W3CDTF">2025-12-23T13:03:00Z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